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 31/2019-20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17.10.2019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LKS GORZÓW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LKS ŻARKI-LKS GORZÓW (13.10.2019 V LIGA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100 zł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Art. 18 pkt. 4a Regulaminu Rozgrywek Piłkarskich o mistrzostwo IV ligi i niższych klas Małopolskiego Związku Piłki Nożnej na sezon 2019/202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bookmarkStart w:id="1" w:name="__DdeLink__755_183789957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5 zawodników obwinionego klubu zostało ukaranymi kartkami. Ustalono i orzeczono na podstawie sprawozdania sędziowskiego. </w:t>
            </w:r>
            <w:bookmarkEnd w:id="1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SOSNOWIANKA STANISŁAW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SOSNOWIANKA STANISŁAW-ARKA BABICE( 13.10.2019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100 zł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Art. 18 pkt. 4a Regulaminu Rozgrywek Piłkarskich o mistrzostwo IV ligi i niższych klas Małopolskiego Związku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5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Krystian Kxxxxxx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LKS GORZÓW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prezes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LKS ŻARKI-LKS GORZÓW (13.10.2019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 .Na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Krzysztof Wxxxxxx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TEMPO BIAŁKA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trener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LKS ZATORZANKA ZATOR-TEMPO BIAŁKA (13.10.2019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100 zł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Art. 61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2 §1 pod. 10.38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Obwiniony użył w trakcie  spotkania słów wulgarnych powierzchnie uznanych za obraźliwe w stosunku do sędziego. Ustalono na podstawie sprawozdania sędziego 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Mariusz Sxxxxxxx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TEMPO BIAŁKA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kierownik druzyny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ZATORZANKA ZATOR-TEMPO BIAŁKA (13.10.2019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 pieniężna w kwocie 100 zł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2 mecze dyskwalifikacji 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62 § 1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921_1586865517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Obwiniony użył w trakcie  spotkania słów wulgarnych powierzchnie uznanych za obraźliwe w stosunku do sędziego. Ustalono na podstawie sprawozdania sędziego  </w:t>
            </w:r>
            <w:bookmarkEnd w:id="2"/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Konrad Fxxxxx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ARKA BABICE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bezpośrednia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SOSNOWIANKA STANISŁAW-ARKA BABICE( 13.10.2019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921_1586865517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</w:t>
            </w:r>
            <w:bookmarkEnd w:id="3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oważny rażący faul. 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Jakub Pxxxx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Sosnowianka Stanisław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bezpośrednia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SOSNOWIANKA STANISŁAW-ARKA BABICE( 13.10.2019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Kara orzeczona za znieważenie sędziego głównego .Ustalono 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Maciej Fxxxxxx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LKS PIOTROWICE  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bezpośrednia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LKS </w:t>
            </w:r>
            <w:r>
              <w:rPr>
                <w:b/>
                <w:bCs/>
                <w:sz w:val="18"/>
                <w:szCs w:val="18"/>
              </w:rPr>
              <w:t>Piotrowice-LKS Bobrek (12.10.2019 A klasa)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mecz</w:t>
            </w:r>
            <w:r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Kara orzeczona za znieważenie sędziego głównego .Ustalono 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Jakub Txxxxxxx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Kalwarianka Kalwaria 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Brzezina Osiek-Kalawarianka Kalwaria(12.10.2019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 .Na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Łukasz Jxxxxx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Hejnał Kęty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trener  A klasa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Zgoda Malec-Hejnał Kęty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(13.10.2019 A klasa)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 .Na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Daniel Bxxxx 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Beskid Andrychów I liga juinorów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bezpośrednia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Orzeł Witkowice-Beskid Andrychów(13.10.2019 I liga Juniorów)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mecz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6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 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 orzeczona za znieważenie słowne przeciwnika .Ustalono 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Dariusz Rxxxxxx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Beskid Andrychów trener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Orzeł Witkowice-Beskid Andrychów(13.10.2019 I liga Juniorów)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 .Na podstawie sprawozdania sędziego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Sokół Przytkowice 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liga Juniorów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Niestawienie się na zawody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MKS Trzebinia -Sokół Przytkowice (12.10.2019 I liga junirów)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15 ust 10 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Regulaminu Rozgrywek Piłkarskich o mistrzostwo IV ligi i niższych klas Małopolskiego Związku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jako konsekwencja niestawienia się na zawody.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bookmarkStart w:id="4" w:name="__DdeLink__921_15868655172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Orzeczono na podstawie sprawozdania sędziowskiego. </w:t>
            </w:r>
            <w:bookmarkEnd w:id="4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Przeciszów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Niestawienie się na zawody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Przeciszów -LKS Zator (13.10.2019 II Liga Juni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rów młodzszych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15 ust 10 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Regulaminu Rozgrywek Piłkarskich o mistrzostwo IV ligi i niższych klas Małopolskiego Związku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jako konsekwencja niestawienia się na zawody.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bookmarkStart w:id="5" w:name="__DdeLink__921_15868655172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Orzeczono na podstawie sprawozdania sędziowskiego. </w:t>
            </w:r>
            <w:bookmarkEnd w:id="5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Łukasz Łxxxxxx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sędzia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Zatorzanka Zator-Tempo Białka (13.10.2019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Przesłanie sprawozdania z zawodów po upływie regulaminowego terminu. Ustalono na podstawie wniosku Komisji Gier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Marcin Fxxxx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LKS Żarki-LKS Gorzów (13.10.2019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Przesłanie sprawozdania z zawodów po upływie regulaminowego terminu. Ustalono na podstawie wniosku Komisji Gier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Łukasz Bxxxxxx 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sędzia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Pogórze Gierałtowice-LKS Łęki (12.10.2019 A klasa)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Przesłanie sprawozdania z zawodów po upływie regulaminowego terminu. Ustalono na podstawie wniosku Komisji Gier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/>
      </w:pPr>
      <w:r>
        <w:rPr>
          <w:b/>
        </w:rPr>
        <w:t xml:space="preserve">Wydział Gier przypomina klubom o obowiązku wyznaczania strefy technicznej wg obowiązującego Regulaminu Rozgrywek.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Wydział Gier informuje :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mecz   </w:t>
      </w:r>
      <w:r>
        <w:rPr>
          <w:b/>
          <w:bCs/>
          <w:sz w:val="22"/>
          <w:szCs w:val="22"/>
        </w:rPr>
        <w:t xml:space="preserve">MKS Trzebinia -Sokół Przytkowice 12.10.2019 I liga </w:t>
      </w:r>
      <w:r>
        <w:rPr>
          <w:b/>
          <w:bCs/>
          <w:sz w:val="22"/>
          <w:szCs w:val="22"/>
        </w:rPr>
        <w:t xml:space="preserve">juniorów </w:t>
      </w:r>
      <w:bookmarkStart w:id="6" w:name="__DdeLink__3860_3097281645"/>
      <w:r>
        <w:rPr>
          <w:b/>
          <w:bCs/>
          <w:sz w:val="22"/>
          <w:szCs w:val="22"/>
        </w:rPr>
        <w:t>został zweryfikowany jako walkower na korzyść drużyny</w:t>
      </w:r>
      <w:bookmarkEnd w:id="6"/>
      <w:r>
        <w:rPr>
          <w:b/>
          <w:bCs/>
          <w:sz w:val="22"/>
          <w:szCs w:val="22"/>
        </w:rPr>
        <w:t xml:space="preserve"> MKS Trzebinia(goście nie przyjechali na mecz</w:t>
      </w:r>
    </w:p>
    <w:p>
      <w:pPr>
        <w:pStyle w:val="Normal"/>
        <w:spacing w:lineRule="auto" w:line="24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LKS Przeciszów -LKS Zator (13.10.2019 II Liga Juni</w:t>
      </w: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rów </w:t>
      </w:r>
      <w:r>
        <w:rPr>
          <w:b/>
          <w:bCs/>
          <w:sz w:val="22"/>
          <w:szCs w:val="22"/>
        </w:rPr>
        <w:t>młodszych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został zweryfikowany jako walkower na korzyść drużyny LKS Zator(gospodarz nie zgłosił się do meczu.</w:t>
      </w:r>
    </w:p>
    <w:p>
      <w:pPr>
        <w:pStyle w:val="Normal"/>
        <w:spacing w:lineRule="auto" w:line="24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Wydział Gier informuje że 11 kolejka A klasy zostanie rozegrana 26.10.2019 o godzinie 14:30 ze względu na brak sędziów .</w:t>
      </w:r>
    </w:p>
    <w:p>
      <w:pPr>
        <w:pStyle w:val="Normal"/>
        <w:spacing w:lineRule="auto" w:line="240" w:before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Mecz Zgoda Malec- Strumień Polanka Wielka bez zmian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7"/>
        <w:gridCol w:w="3"/>
        <w:gridCol w:w="1082"/>
        <w:gridCol w:w="1"/>
        <w:gridCol w:w="1475"/>
        <w:gridCol w:w="3"/>
        <w:gridCol w:w="1613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10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3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10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5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50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jc w:val="center"/>
              <w:rPr/>
            </w:pPr>
            <w:r>
              <w:rPr/>
              <w:t>Klub</w:t>
            </w:r>
          </w:p>
        </w:tc>
        <w:tc>
          <w:tcPr>
            <w:tcW w:w="1083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8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ascii="Times New Roman" w:hAnsi="Times New Roman"/>
                <w:sz w:val="21"/>
              </w:rPr>
              <w:t>KLASA OKRĘGOWA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Szymon Jxxxx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BRZEZINA OSIEK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Artur Bxxxxxxxx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KALWARIANKA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Zbigniew Hxxxxx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3 i 4 żk 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 + 1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Sebastian Dxxxxxxx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LKS GORZÓW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4 żk 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Bartłomiej Kxxxxx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Maksymilian Lxx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VICTORIA JAWORZNO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Kamil Pxxxx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jc w:val="center"/>
              <w:rPr/>
            </w:pPr>
            <w:r>
              <w:rPr/>
              <w:t>MKS LIBIĄŻ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3+4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ZŁ+ 1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Paweł Mxxxx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TEMPO BIAŁKA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Sławomir Mxxxxxx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BRZEZINA OSIEK   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Abubaka Sxxx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GARBARZ ZEMBRZYCE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Jakub Pxxxx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SOSNOWIANKA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     </w:t>
            </w:r>
            <w:r>
              <w:rPr/>
              <w:t>A KLASA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Krzysztof Chxxxxxx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ZGODA MALEC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Zygmunt Bxxx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ORZEŁ WITKOWICE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Szymon Wxxxx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ORZEŁ WITKOWICE 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15.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Damian Wxxxx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ORZEŁ WITKOWICE  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żł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16.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Sebastian Zxxxx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POGÓRZE GIERAŁTOWICE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12.10.2019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</w:t>
            </w:r>
            <w:r>
              <w:rPr/>
              <w:t>B KLASA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17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Maciej Gxxxxxxx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KORONA HARMĘŻE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13.10.2019</w:t>
            </w:r>
          </w:p>
        </w:tc>
        <w:tc>
          <w:tcPr>
            <w:tcW w:w="161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30zł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sans-serif" w:hAnsi="sans-serif"/>
          <w:b/>
          <w:sz w:val="14"/>
        </w:rPr>
        <w:t>Zgodnie regulaminem kluby posiadające drużyny seniorów i młodzieżowych w różnych klasach rozgrywkowych obowiązane są prowadzić na podstawie 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prośba o kontakt z Komisją Gier Podokręg Oświęcim.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92199912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6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6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LibreOffice/6.2.0.3$Windows_x86 LibreOffice_project/98c6a8a1c6c7b144ce3cc729e34964b47ce25d62</Application>
  <Pages>6</Pages>
  <Words>1273</Words>
  <Characters>7734</Characters>
  <CharactersWithSpaces>8863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2019-10-17T16:47:47Z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